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广西申请律师执业人员网络集中培训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一、注册账号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广西律师协会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将</w:t>
      </w:r>
      <w:r>
        <w:rPr>
          <w:rFonts w:hint="eastAsia" w:ascii="仿宋" w:hAnsi="仿宋" w:eastAsia="仿宋" w:cs="仿宋"/>
          <w:sz w:val="32"/>
          <w:szCs w:val="32"/>
        </w:rPr>
        <w:t>采集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参训学员</w:t>
      </w:r>
      <w:r>
        <w:rPr>
          <w:rFonts w:hint="eastAsia" w:ascii="仿宋" w:hAnsi="仿宋" w:eastAsia="仿宋" w:cs="仿宋"/>
          <w:sz w:val="32"/>
          <w:szCs w:val="32"/>
        </w:rPr>
        <w:t>信息转发点睛网统一注册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sz w:val="32"/>
          <w:szCs w:val="32"/>
        </w:rPr>
        <w:t>开通学习权限，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single"/>
        </w:rPr>
        <w:t>个人请勿注册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扫码</w:t>
      </w:r>
      <w:r>
        <w:rPr>
          <w:rFonts w:hint="eastAsia" w:ascii="黑体" w:hAnsi="黑体" w:eastAsia="黑体" w:cs="黑体"/>
          <w:sz w:val="32"/>
          <w:szCs w:val="32"/>
        </w:rPr>
        <w:t>入群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以下二维码为本次培训点睛网服务群，请大家扫描二维码进群。如无法扫描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入群</w:t>
      </w:r>
      <w:r>
        <w:rPr>
          <w:rFonts w:hint="eastAsia" w:ascii="仿宋" w:hAnsi="仿宋" w:eastAsia="仿宋" w:cs="仿宋"/>
          <w:sz w:val="32"/>
          <w:szCs w:val="32"/>
        </w:rPr>
        <w:t>，请添加教务班主任袁涛微信18600837091邀请入群。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1736725</wp:posOffset>
            </wp:positionH>
            <wp:positionV relativeFrom="paragraph">
              <wp:posOffset>95250</wp:posOffset>
            </wp:positionV>
            <wp:extent cx="1800225" cy="1800225"/>
            <wp:effectExtent l="0" t="0" r="9525" b="9525"/>
            <wp:wrapNone/>
            <wp:docPr id="1" name="图片 1" descr="d6625ff7124095675a944f91a841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6625ff7124095675a944f91a841ad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三、分班管理制度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1.为保证教学质量和服务体验，特采取“分班制”，各班配备班主任一名，班长组长若干，形成自主学习、集体交流、零距离服务、规范化管理的教学模式。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2.班主任是各班负责人，班委会是班级自我管理组织，实习人员应遵守纪律，按时按量完成网络学习任务。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3.班主任会集中在线为学员讲解与示范操作方法，实习人员在学习中遇到问题，请在班群中找班主任咨询并寻求解决，班主任将“全程陪伴”指引学员完成网络学习。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4.教务班主任袁涛微信18600837091，负责解决大家在学习过程中遇到的问题，全程陪伴学习。</w:t>
      </w:r>
    </w:p>
    <w:sectPr>
      <w:pgSz w:w="11906" w:h="16838"/>
      <w:pgMar w:top="1213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yNDY5M2IzNzcwNzAwZDQ2YjdlNGY4NzVkYWY4MjYifQ=="/>
    <w:docVar w:name="KSO_WPS_MARK_KEY" w:val="5d2876fd-4fae-4860-9dfa-1b301e70f372"/>
  </w:docVars>
  <w:rsids>
    <w:rsidRoot w:val="62B027DF"/>
    <w:rsid w:val="14FB7C64"/>
    <w:rsid w:val="21A85D1B"/>
    <w:rsid w:val="30155AC7"/>
    <w:rsid w:val="3124002E"/>
    <w:rsid w:val="33646D64"/>
    <w:rsid w:val="34CF33FE"/>
    <w:rsid w:val="62B027DF"/>
    <w:rsid w:val="6C513B85"/>
    <w:rsid w:val="706C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386</Characters>
  <Lines>0</Lines>
  <Paragraphs>0</Paragraphs>
  <TotalTime>6</TotalTime>
  <ScaleCrop>false</ScaleCrop>
  <LinksUpToDate>false</LinksUpToDate>
  <CharactersWithSpaces>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2024-06-06T09:58:00Z</dcterms:created>
  <dc:creator>Reyouva</dc:creator>
  <cp:lastModifiedBy>Reyouva</cp:lastModifiedBy>
  <dcterms:modified xsi:type="dcterms:W3CDTF">2024-06-07T02:41:39Z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6488DC93EC374408A3054FA0684F1E3C_11</vt:lpwstr>
  </property>
</Properties>
</file>